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E47" w:rsidRPr="00EA7E47" w:rsidRDefault="00EA7E47" w:rsidP="00EA7E47">
      <w:pPr>
        <w:rPr>
          <w:rFonts w:ascii="Times New Roman" w:hAnsi="Times New Roman" w:cs="Times New Roman"/>
          <w:b/>
          <w:sz w:val="24"/>
          <w:szCs w:val="24"/>
        </w:rPr>
      </w:pPr>
    </w:p>
    <w:p w:rsidR="00EA7E47" w:rsidRPr="00EA7E47" w:rsidRDefault="00EA7E47" w:rsidP="00EA7E47">
      <w:pPr>
        <w:pStyle w:val="6"/>
        <w:ind w:firstLine="0"/>
        <w:jc w:val="center"/>
        <w:rPr>
          <w:b/>
          <w:sz w:val="24"/>
        </w:rPr>
      </w:pPr>
      <w:r w:rsidRPr="00EA7E47">
        <w:rPr>
          <w:b/>
          <w:sz w:val="24"/>
        </w:rPr>
        <w:t>Информация об объеме  муниципального долга Павловского муниципального округа Нижегородской области</w:t>
      </w:r>
    </w:p>
    <w:p w:rsidR="00EA7E47" w:rsidRPr="00EA7E47" w:rsidRDefault="00EA7E47" w:rsidP="00EA7E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E47">
        <w:rPr>
          <w:rFonts w:ascii="Times New Roman" w:hAnsi="Times New Roman" w:cs="Times New Roman"/>
          <w:b/>
          <w:sz w:val="24"/>
          <w:szCs w:val="24"/>
        </w:rPr>
        <w:t>по состоянию на 1 декабря 202</w:t>
      </w:r>
      <w:r w:rsidR="003942BA">
        <w:rPr>
          <w:rFonts w:ascii="Times New Roman" w:hAnsi="Times New Roman" w:cs="Times New Roman"/>
          <w:b/>
          <w:sz w:val="24"/>
          <w:szCs w:val="24"/>
        </w:rPr>
        <w:t>5</w:t>
      </w:r>
      <w:r w:rsidR="001C5B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E47">
        <w:rPr>
          <w:rFonts w:ascii="Times New Roman" w:hAnsi="Times New Roman" w:cs="Times New Roman"/>
          <w:b/>
          <w:sz w:val="24"/>
          <w:szCs w:val="24"/>
        </w:rPr>
        <w:t>год</w:t>
      </w:r>
      <w:r w:rsidR="001C5BF7">
        <w:rPr>
          <w:rFonts w:ascii="Times New Roman" w:hAnsi="Times New Roman" w:cs="Times New Roman"/>
          <w:b/>
          <w:sz w:val="24"/>
          <w:szCs w:val="24"/>
        </w:rPr>
        <w:t>а</w:t>
      </w:r>
    </w:p>
    <w:p w:rsidR="00EA7E47" w:rsidRPr="00EA7E47" w:rsidRDefault="00EA7E47" w:rsidP="00EA7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7E47" w:rsidRPr="00EA7E47" w:rsidRDefault="00823C6B" w:rsidP="00EA7E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(рублей</w:t>
      </w:r>
      <w:r w:rsidR="00EA7E47" w:rsidRPr="00EA7E47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68"/>
        <w:gridCol w:w="2160"/>
        <w:gridCol w:w="1980"/>
      </w:tblGrid>
      <w:tr w:rsidR="00EA7E47" w:rsidRPr="00EA7E47" w:rsidTr="00806EED">
        <w:trPr>
          <w:tblHeader/>
        </w:trPr>
        <w:tc>
          <w:tcPr>
            <w:tcW w:w="5868" w:type="dxa"/>
            <w:vAlign w:val="center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60" w:type="dxa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задолженность</w:t>
            </w:r>
          </w:p>
        </w:tc>
        <w:tc>
          <w:tcPr>
            <w:tcW w:w="1980" w:type="dxa"/>
            <w:vAlign w:val="center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т.ч. просроченная </w:t>
            </w:r>
          </w:p>
        </w:tc>
      </w:tr>
      <w:tr w:rsidR="00EA7E47" w:rsidRPr="00EA7E47" w:rsidTr="00806EED">
        <w:tc>
          <w:tcPr>
            <w:tcW w:w="5868" w:type="dxa"/>
          </w:tcPr>
          <w:p w:rsidR="00EA7E47" w:rsidRPr="00EA7E47" w:rsidRDefault="00EA7E47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Долговые обязательства, включенные в долговую книгу муниципального округа всего: </w:t>
            </w:r>
          </w:p>
        </w:tc>
        <w:tc>
          <w:tcPr>
            <w:tcW w:w="2160" w:type="dxa"/>
          </w:tcPr>
          <w:p w:rsidR="00EA7E47" w:rsidRPr="00EA7E47" w:rsidRDefault="00EA7E47" w:rsidP="00806EE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EA7E47" w:rsidRPr="00EA7E47" w:rsidRDefault="00EA7E47" w:rsidP="00806EE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1C5BF7" w:rsidRPr="00EA7E47" w:rsidTr="00806EED">
        <w:tc>
          <w:tcPr>
            <w:tcW w:w="5868" w:type="dxa"/>
          </w:tcPr>
          <w:p w:rsidR="001C5BF7" w:rsidRPr="00EA7E47" w:rsidRDefault="001C5BF7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1.1  кредитные соглашения и договоры   </w:t>
            </w:r>
          </w:p>
        </w:tc>
        <w:tc>
          <w:tcPr>
            <w:tcW w:w="2160" w:type="dxa"/>
          </w:tcPr>
          <w:p w:rsidR="001C5BF7" w:rsidRDefault="001C5BF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1C5BF7" w:rsidRDefault="001C5BF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1C5BF7" w:rsidRPr="00EA7E47" w:rsidTr="00806EED">
        <w:tc>
          <w:tcPr>
            <w:tcW w:w="5868" w:type="dxa"/>
          </w:tcPr>
          <w:p w:rsidR="001C5BF7" w:rsidRPr="00EA7E47" w:rsidRDefault="001C5BF7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1.2  займы, осуществляемые путем выпуска ценных бумаг</w:t>
            </w:r>
          </w:p>
        </w:tc>
        <w:tc>
          <w:tcPr>
            <w:tcW w:w="2160" w:type="dxa"/>
          </w:tcPr>
          <w:p w:rsidR="001C5BF7" w:rsidRDefault="001C5BF7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1C5BF7" w:rsidRDefault="001C5BF7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1C5BF7" w:rsidRPr="00EA7E47" w:rsidTr="00806EED">
        <w:tc>
          <w:tcPr>
            <w:tcW w:w="5868" w:type="dxa"/>
          </w:tcPr>
          <w:p w:rsidR="001C5BF7" w:rsidRPr="00EA7E47" w:rsidRDefault="001C5BF7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1.3  договоры  и соглашения  о получении бюджетных кредитов из бюджетов других уровней</w:t>
            </w:r>
          </w:p>
        </w:tc>
        <w:tc>
          <w:tcPr>
            <w:tcW w:w="2160" w:type="dxa"/>
          </w:tcPr>
          <w:p w:rsidR="001C5BF7" w:rsidRDefault="001C5BF7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1C5BF7" w:rsidRDefault="001C5BF7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1C5BF7" w:rsidRPr="00EA7E47" w:rsidTr="00806EED">
        <w:trPr>
          <w:trHeight w:val="362"/>
        </w:trPr>
        <w:tc>
          <w:tcPr>
            <w:tcW w:w="5868" w:type="dxa"/>
          </w:tcPr>
          <w:p w:rsidR="001C5BF7" w:rsidRPr="00EA7E47" w:rsidRDefault="001C5BF7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 из федерального бюджета </w:t>
            </w:r>
          </w:p>
        </w:tc>
        <w:tc>
          <w:tcPr>
            <w:tcW w:w="2160" w:type="dxa"/>
          </w:tcPr>
          <w:p w:rsidR="001C5BF7" w:rsidRDefault="001C5BF7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1C5BF7" w:rsidRDefault="001C5BF7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1C5BF7" w:rsidRPr="00EA7E47" w:rsidTr="00806EED">
        <w:tc>
          <w:tcPr>
            <w:tcW w:w="5868" w:type="dxa"/>
          </w:tcPr>
          <w:p w:rsidR="001C5BF7" w:rsidRPr="00EA7E47" w:rsidRDefault="001C5BF7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 из областного бюджета </w:t>
            </w:r>
          </w:p>
        </w:tc>
        <w:tc>
          <w:tcPr>
            <w:tcW w:w="2160" w:type="dxa"/>
          </w:tcPr>
          <w:p w:rsidR="001C5BF7" w:rsidRDefault="001C5BF7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1C5BF7" w:rsidRDefault="001C5BF7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1C5BF7" w:rsidRPr="00EA7E47" w:rsidTr="00806EED">
        <w:tc>
          <w:tcPr>
            <w:tcW w:w="5868" w:type="dxa"/>
          </w:tcPr>
          <w:p w:rsidR="001C5BF7" w:rsidRPr="00EA7E47" w:rsidRDefault="001C5BF7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1.4   договоры о предоставлении муниципальных гарантий</w:t>
            </w:r>
          </w:p>
        </w:tc>
        <w:tc>
          <w:tcPr>
            <w:tcW w:w="2160" w:type="dxa"/>
          </w:tcPr>
          <w:p w:rsidR="001C5BF7" w:rsidRDefault="001C5BF7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1C5BF7" w:rsidRDefault="001C5BF7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</w:tbl>
    <w:p w:rsidR="00EA7E47" w:rsidRPr="00EA7E47" w:rsidRDefault="00EA7E47" w:rsidP="00EA7E47">
      <w:pPr>
        <w:rPr>
          <w:rFonts w:ascii="Times New Roman" w:hAnsi="Times New Roman" w:cs="Times New Roman"/>
          <w:b/>
          <w:sz w:val="24"/>
          <w:szCs w:val="24"/>
        </w:rPr>
      </w:pPr>
    </w:p>
    <w:p w:rsidR="00EA7E47" w:rsidRPr="00EA7E47" w:rsidRDefault="00EA7E47" w:rsidP="00EA7E47">
      <w:pPr>
        <w:rPr>
          <w:rFonts w:ascii="Times New Roman" w:hAnsi="Times New Roman" w:cs="Times New Roman"/>
          <w:b/>
          <w:sz w:val="24"/>
          <w:szCs w:val="24"/>
        </w:rPr>
      </w:pPr>
    </w:p>
    <w:p w:rsidR="00EA7E47" w:rsidRPr="00EA7E47" w:rsidRDefault="00EA7E47" w:rsidP="00EA7E47">
      <w:pPr>
        <w:rPr>
          <w:rFonts w:ascii="Times New Roman" w:hAnsi="Times New Roman" w:cs="Times New Roman"/>
          <w:b/>
          <w:sz w:val="24"/>
          <w:szCs w:val="24"/>
        </w:rPr>
      </w:pPr>
    </w:p>
    <w:p w:rsidR="00EA7E47" w:rsidRPr="00EA7E47" w:rsidRDefault="00EA7E47" w:rsidP="00EA7E47">
      <w:pPr>
        <w:rPr>
          <w:rFonts w:ascii="Times New Roman" w:hAnsi="Times New Roman" w:cs="Times New Roman"/>
          <w:b/>
          <w:sz w:val="24"/>
          <w:szCs w:val="24"/>
        </w:rPr>
      </w:pPr>
    </w:p>
    <w:sectPr w:rsidR="00EA7E47" w:rsidRPr="00EA7E47" w:rsidSect="004826CF">
      <w:pgSz w:w="11906" w:h="16838"/>
      <w:pgMar w:top="851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>
    <w:useFELayout/>
  </w:compat>
  <w:rsids>
    <w:rsidRoot w:val="00EA7E47"/>
    <w:rsid w:val="00077A75"/>
    <w:rsid w:val="001C5BF7"/>
    <w:rsid w:val="003942BA"/>
    <w:rsid w:val="004C028B"/>
    <w:rsid w:val="004F6F6F"/>
    <w:rsid w:val="0061710A"/>
    <w:rsid w:val="00823C6B"/>
    <w:rsid w:val="00AA2CF6"/>
    <w:rsid w:val="00BC3BFA"/>
    <w:rsid w:val="00C62837"/>
    <w:rsid w:val="00C92EFE"/>
    <w:rsid w:val="00DA51AA"/>
    <w:rsid w:val="00DE74C6"/>
    <w:rsid w:val="00EA7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CF6"/>
  </w:style>
  <w:style w:type="paragraph" w:styleId="6">
    <w:name w:val="heading 6"/>
    <w:basedOn w:val="a"/>
    <w:next w:val="a"/>
    <w:link w:val="60"/>
    <w:qFormat/>
    <w:rsid w:val="00EA7E47"/>
    <w:pPr>
      <w:keepNext/>
      <w:spacing w:after="0" w:line="240" w:lineRule="auto"/>
      <w:ind w:firstLine="720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A7E47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576</Characters>
  <Application>Microsoft Office Word</Application>
  <DocSecurity>0</DocSecurity>
  <Lines>4</Lines>
  <Paragraphs>1</Paragraphs>
  <ScaleCrop>false</ScaleCrop>
  <Company>Microsoft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Nina Pronina</cp:lastModifiedBy>
  <cp:revision>10</cp:revision>
  <dcterms:created xsi:type="dcterms:W3CDTF">2022-03-22T07:53:00Z</dcterms:created>
  <dcterms:modified xsi:type="dcterms:W3CDTF">2026-03-26T13:15:00Z</dcterms:modified>
</cp:coreProperties>
</file>